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4306" w:rsidRDefault="001274C8">
      <w:pPr>
        <w:spacing w:before="168" w:after="0" w:line="288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proofErr w:type="spellStart"/>
      <w:r>
        <w:rPr>
          <w:rFonts w:ascii="Times New Roman" w:hAnsi="Times New Roman"/>
          <w:sz w:val="28"/>
        </w:rPr>
        <w:t>Злынковского</w:t>
      </w:r>
      <w:proofErr w:type="spellEnd"/>
      <w:r>
        <w:rPr>
          <w:rFonts w:ascii="Times New Roman" w:hAnsi="Times New Roman"/>
          <w:sz w:val="28"/>
        </w:rPr>
        <w:t xml:space="preserve"> района информирует</w:t>
      </w:r>
    </w:p>
    <w:p w:rsidR="00914306" w:rsidRDefault="00914306">
      <w:pPr>
        <w:spacing w:before="168" w:after="0" w:line="288" w:lineRule="atLeast"/>
        <w:jc w:val="center"/>
        <w:rPr>
          <w:rFonts w:ascii="Times New Roman" w:hAnsi="Times New Roman"/>
          <w:sz w:val="28"/>
        </w:rPr>
      </w:pPr>
    </w:p>
    <w:p w:rsidR="00914306" w:rsidRDefault="00AA4A55">
      <w:pPr>
        <w:spacing w:after="0"/>
        <w:jc w:val="both"/>
        <w:rPr>
          <w:rFonts w:ascii="Times New Roman" w:hAnsi="Times New Roman"/>
          <w:sz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</w:rPr>
        <w:t xml:space="preserve">       </w:t>
      </w:r>
      <w:r w:rsidR="001274C8">
        <w:rPr>
          <w:rFonts w:ascii="Times New Roman" w:hAnsi="Times New Roman"/>
          <w:b/>
          <w:sz w:val="28"/>
        </w:rPr>
        <w:t>Скорректированы показатели, участвующие в расчете объема финансового обеспечения выполнения государственного задания</w:t>
      </w:r>
      <w:r w:rsidR="001274C8">
        <w:rPr>
          <w:rFonts w:ascii="Times New Roman" w:hAnsi="Times New Roman"/>
          <w:sz w:val="28"/>
        </w:rPr>
        <w:br/>
      </w:r>
      <w:r w:rsidR="001274C8">
        <w:rPr>
          <w:rFonts w:ascii="Times New Roman" w:hAnsi="Times New Roman"/>
          <w:sz w:val="28"/>
        </w:rPr>
        <w:br/>
      </w:r>
    </w:p>
    <w:p w:rsidR="00914306" w:rsidRDefault="00074BA3" w:rsidP="00074BA3">
      <w:pPr>
        <w:spacing w:before="168" w:after="0"/>
        <w:ind w:firstLine="708"/>
        <w:jc w:val="both"/>
        <w:rPr>
          <w:rFonts w:ascii="Times New Roman" w:hAnsi="Times New Roman"/>
          <w:sz w:val="28"/>
        </w:rPr>
      </w:pPr>
      <w:r w:rsidRPr="00074BA3">
        <w:rPr>
          <w:rFonts w:ascii="Times New Roman" w:hAnsi="Times New Roman"/>
          <w:sz w:val="28"/>
        </w:rPr>
        <w:t>Постановление</w:t>
      </w:r>
      <w:r>
        <w:rPr>
          <w:rFonts w:ascii="Times New Roman" w:hAnsi="Times New Roman"/>
          <w:sz w:val="28"/>
        </w:rPr>
        <w:t>м</w:t>
      </w:r>
      <w:r w:rsidRPr="00074BA3">
        <w:rPr>
          <w:rFonts w:ascii="Times New Roman" w:hAnsi="Times New Roman"/>
          <w:sz w:val="28"/>
        </w:rPr>
        <w:t xml:space="preserve"> Правительства РФ от 10.12.2025 N 2005</w:t>
      </w:r>
      <w:r>
        <w:rPr>
          <w:rFonts w:ascii="Times New Roman" w:hAnsi="Times New Roman"/>
          <w:sz w:val="28"/>
        </w:rPr>
        <w:t xml:space="preserve"> </w:t>
      </w:r>
      <w:r w:rsidRPr="00074BA3">
        <w:rPr>
          <w:rFonts w:ascii="Times New Roman" w:hAnsi="Times New Roman"/>
          <w:sz w:val="28"/>
        </w:rPr>
        <w:t>"О внесении изменений в некоторые акты Правительства Российской Федерации"</w:t>
      </w:r>
      <w:r>
        <w:rPr>
          <w:rFonts w:ascii="Times New Roman" w:hAnsi="Times New Roman"/>
          <w:sz w:val="28"/>
        </w:rPr>
        <w:t xml:space="preserve"> и</w:t>
      </w:r>
      <w:r w:rsidR="001274C8">
        <w:rPr>
          <w:rFonts w:ascii="Times New Roman" w:hAnsi="Times New Roman"/>
          <w:sz w:val="28"/>
        </w:rPr>
        <w:t xml:space="preserve">з расчета исключены затраты на уплату налогов, в качестве </w:t>
      </w:r>
      <w:proofErr w:type="gramStart"/>
      <w:r w:rsidR="001274C8">
        <w:rPr>
          <w:rFonts w:ascii="Times New Roman" w:hAnsi="Times New Roman"/>
          <w:sz w:val="28"/>
        </w:rPr>
        <w:t>объекта налогообложения</w:t>
      </w:r>
      <w:proofErr w:type="gramEnd"/>
      <w:r w:rsidR="001274C8">
        <w:rPr>
          <w:rFonts w:ascii="Times New Roman" w:hAnsi="Times New Roman"/>
          <w:sz w:val="28"/>
        </w:rPr>
        <w:t xml:space="preserve"> по которым признается имущество учреждения.</w:t>
      </w:r>
    </w:p>
    <w:p w:rsidR="00914306" w:rsidRDefault="001274C8" w:rsidP="00074BA3">
      <w:pPr>
        <w:spacing w:before="168"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Также, в частности, уточнены перечень затрат на оплату труда работников, включаемых в базовый норматив затрат, непосредственно связанных с оказанием государственной услуги, и порядок представления отчета о выполнении государственного задания.</w:t>
      </w:r>
    </w:p>
    <w:p w:rsidR="00914306" w:rsidRDefault="001274C8">
      <w:pPr>
        <w:spacing w:before="168"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Кроме того, постановлением внесены изменения в Правила предоставления из федерального бюджета субсидий бюджетным и автономным учреждениям на иные цели (утв. постановлением Правительства РФ от 11 ноября 2023 г. N 1896).</w:t>
      </w:r>
    </w:p>
    <w:p w:rsidR="00914306" w:rsidRDefault="001274C8" w:rsidP="00074BA3">
      <w:pPr>
        <w:spacing w:before="168"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числе прочего установлено, что субсидии представляются также в целях осуществления расходов на уплату налогов, в качестве </w:t>
      </w:r>
      <w:proofErr w:type="gramStart"/>
      <w:r>
        <w:rPr>
          <w:rFonts w:ascii="Times New Roman" w:hAnsi="Times New Roman"/>
          <w:sz w:val="28"/>
        </w:rPr>
        <w:t>объекта налогообложения</w:t>
      </w:r>
      <w:proofErr w:type="gramEnd"/>
      <w:r>
        <w:rPr>
          <w:rFonts w:ascii="Times New Roman" w:hAnsi="Times New Roman"/>
          <w:sz w:val="28"/>
        </w:rPr>
        <w:t xml:space="preserve"> по которым признается недвижимое имущество, в том числе земельные участки, и особо ценное движимое имущество. Установлен порядок определения размера субсидии на указанные цели.</w:t>
      </w:r>
    </w:p>
    <w:p w:rsidR="00914306" w:rsidRDefault="00914306">
      <w:pPr>
        <w:spacing w:after="0"/>
        <w:jc w:val="both"/>
        <w:rPr>
          <w:rFonts w:ascii="Times New Roman" w:hAnsi="Times New Roman"/>
          <w:sz w:val="28"/>
        </w:rPr>
      </w:pPr>
    </w:p>
    <w:p w:rsidR="00914306" w:rsidRDefault="001274C8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С.В. Новик</w:t>
      </w:r>
    </w:p>
    <w:p w:rsidR="00914306" w:rsidRDefault="00914306">
      <w:pPr>
        <w:rPr>
          <w:sz w:val="28"/>
        </w:rPr>
      </w:pPr>
    </w:p>
    <w:p w:rsidR="00914306" w:rsidRDefault="00914306">
      <w:pPr>
        <w:rPr>
          <w:sz w:val="28"/>
        </w:rPr>
      </w:pPr>
    </w:p>
    <w:sectPr w:rsidR="00914306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306"/>
    <w:rsid w:val="00074BA3"/>
    <w:rsid w:val="001274C8"/>
    <w:rsid w:val="00914306"/>
    <w:rsid w:val="00AA4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71024"/>
  <w15:docId w15:val="{2C1DF897-738D-480E-A5B2-CA77102A4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1115</Characters>
  <Application>Microsoft Office Word</Application>
  <DocSecurity>0</DocSecurity>
  <Lines>9</Lines>
  <Paragraphs>2</Paragraphs>
  <ScaleCrop>false</ScaleCrop>
  <Company>Прокуратура РФ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Справцева Светлана Вячеславовна</cp:lastModifiedBy>
  <cp:revision>7</cp:revision>
  <cp:lastPrinted>2025-12-15T13:35:00Z</cp:lastPrinted>
  <dcterms:created xsi:type="dcterms:W3CDTF">2025-12-15T08:36:00Z</dcterms:created>
  <dcterms:modified xsi:type="dcterms:W3CDTF">2025-12-15T13:36:00Z</dcterms:modified>
</cp:coreProperties>
</file>